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检验科年终的工作总结</w:t>
      </w:r>
      <w:bookmarkEnd w:id="1"/>
    </w:p>
    <w:p>
      <w:pPr>
        <w:jc w:val="center"/>
        <w:spacing w:before="0" w:after="450"/>
      </w:pPr>
      <w:r>
        <w:rPr>
          <w:rFonts w:ascii="Arial" w:hAnsi="Arial" w:eastAsia="Arial" w:cs="Arial"/>
          <w:color w:val="999999"/>
          <w:sz w:val="20"/>
          <w:szCs w:val="20"/>
        </w:rPr>
        <w:t xml:space="preserve">来源：网络  作者：梦回唐朝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检验科年终的工作总结（精选14篇）检验科年终的工作总结 篇1 20--年度本人在医院领导的正确领导下，在科室全体同志的大力支持配合下，努力学习、用心工作，转变管理理念，认真落实院、科两级负责制，带领全科同志发扬吃苦耐劳、开拓创新、勇于进取的...</w:t>
      </w:r>
    </w:p>
    <w:p>
      <w:pPr>
        <w:ind w:left="0" w:right="0" w:firstLine="560"/>
        <w:spacing w:before="450" w:after="450" w:line="312" w:lineRule="auto"/>
      </w:pPr>
      <w:r>
        <w:rPr>
          <w:rFonts w:ascii="宋体" w:hAnsi="宋体" w:eastAsia="宋体" w:cs="宋体"/>
          <w:color w:val="000"/>
          <w:sz w:val="28"/>
          <w:szCs w:val="28"/>
        </w:rPr>
        <w:t xml:space="preserve">检验科年终的工作总结（精选14篇）</w:t>
      </w:r>
    </w:p>
    <w:p>
      <w:pPr>
        <w:ind w:left="0" w:right="0" w:firstLine="560"/>
        <w:spacing w:before="450" w:after="450" w:line="312" w:lineRule="auto"/>
      </w:pPr>
      <w:r>
        <w:rPr>
          <w:rFonts w:ascii="宋体" w:hAnsi="宋体" w:eastAsia="宋体" w:cs="宋体"/>
          <w:color w:val="000"/>
          <w:sz w:val="28"/>
          <w:szCs w:val="28"/>
        </w:rPr>
        <w:t xml:space="preserve">检验科年终的工作总结 篇1</w:t>
      </w:r>
    </w:p>
    <w:p>
      <w:pPr>
        <w:ind w:left="0" w:right="0" w:firstLine="560"/>
        <w:spacing w:before="450" w:after="450" w:line="312" w:lineRule="auto"/>
      </w:pPr>
      <w:r>
        <w:rPr>
          <w:rFonts w:ascii="宋体" w:hAnsi="宋体" w:eastAsia="宋体" w:cs="宋体"/>
          <w:color w:val="000"/>
          <w:sz w:val="28"/>
          <w:szCs w:val="28"/>
        </w:rPr>
        <w:t xml:space="preserve">20--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 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年，在院领导的大力支持下，检验科实验室信息管理系统安装完成启用，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尽管在20--年取得了必须的成绩，但在科室劳动纪律、制度建设、成本控制、人情检查等方面仍然存在一些不尽如人意之处，在20--年的工作中将努力改善，争取在20--年取得更好的成绩。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篇2</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检验科年终的工作总结 篇3</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检验科年终的工作总结 篇4</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检验科年终的工作总结 篇5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检验科年终的工作总结 篇6</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_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_级医院实验室和血库的验收，参加了卫生部的各项目室间质评包括全血细胞计数、尿液分析、凝血四项、感染a标志物、血气和酸碱度分析、优生优育十项、输血相容性检测、hiv抗体检测等共计_次检测，其中_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__cdc、__区cdc、__妇幼、__献血办、卫生局组织的各种培训、以及科室内部定期组织的培训等、保证了整个科室的知识业务水平不断的提高。今年在院领导的正确领导下，科室成员的大力支持下，我们科室通过了_级医院实验室和血库的验收、接受并通过了__血站、__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__万左右上升到每年月平均收入__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检验科年终的工作总结 篇7</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篇8</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 院兴我荣、院衰我耻 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篇9</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篇10</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篇11</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篇12</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xx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宋体" w:hAnsi="宋体" w:eastAsia="宋体" w:cs="宋体"/>
          <w:color w:val="000"/>
          <w:sz w:val="28"/>
          <w:szCs w:val="28"/>
        </w:rPr>
        <w:t xml:space="preserve">检验科年终的工作总结 篇13</w:t>
      </w:r>
    </w:p>
    <w:p>
      <w:pPr>
        <w:ind w:left="0" w:right="0" w:firstLine="560"/>
        <w:spacing w:before="450" w:after="450" w:line="312" w:lineRule="auto"/>
      </w:pPr>
      <w:r>
        <w:rPr>
          <w:rFonts w:ascii="宋体" w:hAnsi="宋体" w:eastAsia="宋体" w:cs="宋体"/>
          <w:color w:val="000"/>
          <w:sz w:val="28"/>
          <w:szCs w:val="28"/>
        </w:rPr>
        <w:t xml:space="preserve">**年满载着累累硕果即将过去，在这一年里，在深入实践科学发展观下，医院创建 平安医院 ，带动科室规范有序发展下，认真落实工作任务，强化和提升医疗质量，紧紧围绕科室的中心工作，开拓创新、团结协作、奋力拼搏，全面完成了今年的工作任务。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 三个代表 的思想精髓，深入实践科学发展观，围绕创建 平安医院 ，发扬 万众一心，众志成城，不畏艰险，百折不挠，以人为本，尊重科学 的抗震救灾精神，并向参加抗震救灾的医务工作者学习，医学教，育网|搜集整理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检验科年终的工作总结 篇14</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半年来，在各级领导的关心和支持下，经过全科同志的共同努力，顺利地完成了年初预定的工作计划，取得了良好的经济效益和社会效益。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加强霍乱的防治工作，疾控中心专门召开了肠道门诊腹泻病人检测工作会议，对霍乱病原菌的检查实行送检制度，其中海(水)产品等食品样品105份，检出霍乱孤菌7例(非01/非0139群)，水体样品60份，检出霍乱孤菌5例(均为非01/非0139群)，腹泻病人62份，未检出霍乱病原菌。</w:t>
      </w:r>
    </w:p>
    <w:p>
      <w:pPr>
        <w:ind w:left="0" w:right="0" w:firstLine="560"/>
        <w:spacing w:before="450" w:after="450" w:line="312" w:lineRule="auto"/>
      </w:pPr>
      <w:r>
        <w:rPr>
          <w:rFonts w:ascii="宋体" w:hAnsi="宋体" w:eastAsia="宋体" w:cs="宋体"/>
          <w:color w:val="000"/>
          <w:sz w:val="28"/>
          <w:szCs w:val="28"/>
        </w:rPr>
        <w:t xml:space="preserve">二.做好碘缺乏病防治工作，碘盐监测300份。</w:t>
      </w:r>
    </w:p>
    <w:p>
      <w:pPr>
        <w:ind w:left="0" w:right="0" w:firstLine="560"/>
        <w:spacing w:before="450" w:after="450" w:line="312" w:lineRule="auto"/>
      </w:pPr>
      <w:r>
        <w:rPr>
          <w:rFonts w:ascii="宋体" w:hAnsi="宋体" w:eastAsia="宋体" w:cs="宋体"/>
          <w:color w:val="000"/>
          <w:sz w:val="28"/>
          <w:szCs w:val="28"/>
        </w:rPr>
        <w:t xml:space="preserve">三.做好突发公共卫生事件的应急采样及检测工作，准备了应急采样箱，里面配备了常见食物中毒、水治、腹泻病，呼吸道及肠道传染病等采样用品及现场快速检测用试剂。</w:t>
      </w:r>
    </w:p>
    <w:p>
      <w:pPr>
        <w:ind w:left="0" w:right="0" w:firstLine="560"/>
        <w:spacing w:before="450" w:after="450" w:line="312" w:lineRule="auto"/>
      </w:pPr>
      <w:r>
        <w:rPr>
          <w:rFonts w:ascii="宋体" w:hAnsi="宋体" w:eastAsia="宋体" w:cs="宋体"/>
          <w:color w:val="000"/>
          <w:sz w:val="28"/>
          <w:szCs w:val="28"/>
        </w:rPr>
        <w:t xml:space="preserve">四.加强食品及饮用水卫生检测工作，保护人民健康，对饮食服务业及公共场所从业人员进行健康体检，截至20__年6月20日共体检3310人份，检测各类食品、水质等样品105份，公共场所(空气，公共用具)171份，食具1224份。</w:t>
      </w:r>
    </w:p>
    <w:p>
      <w:pPr>
        <w:ind w:left="0" w:right="0" w:firstLine="560"/>
        <w:spacing w:before="450" w:after="450" w:line="312" w:lineRule="auto"/>
      </w:pPr>
      <w:r>
        <w:rPr>
          <w:rFonts w:ascii="宋体" w:hAnsi="宋体" w:eastAsia="宋体" w:cs="宋体"/>
          <w:color w:val="000"/>
          <w:sz w:val="28"/>
          <w:szCs w:val="28"/>
        </w:rPr>
        <w:t xml:space="preserve">五.加强职业病防护，对辖区内苯接触工人进行职业病体检，共体检4492人份，车间空气监测570份。</w:t>
      </w:r>
    </w:p>
    <w:p>
      <w:pPr>
        <w:ind w:left="0" w:right="0" w:firstLine="560"/>
        <w:spacing w:before="450" w:after="450" w:line="312" w:lineRule="auto"/>
      </w:pPr>
      <w:r>
        <w:rPr>
          <w:rFonts w:ascii="宋体" w:hAnsi="宋体" w:eastAsia="宋体" w:cs="宋体"/>
          <w:color w:val="000"/>
          <w:sz w:val="28"/>
          <w:szCs w:val="28"/>
        </w:rPr>
        <w:t xml:space="preserve">六.加强鼠防监测工作，血清样品监测107份，肝脾52份，结果均为阴性。</w:t>
      </w:r>
    </w:p>
    <w:p>
      <w:pPr>
        <w:ind w:left="0" w:right="0" w:firstLine="560"/>
        <w:spacing w:before="450" w:after="450" w:line="312" w:lineRule="auto"/>
      </w:pPr>
      <w:r>
        <w:rPr>
          <w:rFonts w:ascii="宋体" w:hAnsi="宋体" w:eastAsia="宋体" w:cs="宋体"/>
          <w:color w:val="000"/>
          <w:sz w:val="28"/>
          <w:szCs w:val="28"/>
        </w:rPr>
        <w:t xml:space="preserve">七.加强业务学习，不断提高实验室检测水平，积极参加省疾控系统组织的各项实验室能力验证活动，其中抗-HIV抗体、碘盐及鼠疫血清抗原抗体检测等均为优秀等级。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2025-07-09T00:18:23+08:00</dcterms:created>
  <dcterms:modified xsi:type="dcterms:W3CDTF">2025-07-09T00:18:23+08:00</dcterms:modified>
</cp:coreProperties>
</file>

<file path=docProps/custom.xml><?xml version="1.0" encoding="utf-8"?>
<Properties xmlns="http://schemas.openxmlformats.org/officeDocument/2006/custom-properties" xmlns:vt="http://schemas.openxmlformats.org/officeDocument/2006/docPropsVTypes"/>
</file>