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2025年有关物流运输公司个人工作总结(4篇)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有关物流运输公司个人工作总结一一、采购物流采购物流是采购员与供应商达成定单后，关于物料到我司所涉及到的物流活动。由于我司所购大宗物料多由供应商提供“门到门”的服务，负责装卸、承运。供应商把物料歇完后，仓库负责报检入库手续。所以在此方面的投入...</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有关物流运输公司个人工作总结一</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现实如下：</w:t>
      </w:r>
    </w:p>
    <w:p>
      <w:pPr>
        <w:ind w:left="0" w:right="0" w:firstLine="560"/>
        <w:spacing w:before="450" w:after="450" w:line="312" w:lineRule="auto"/>
      </w:pPr>
      <w:r>
        <w:rPr>
          <w:rFonts w:ascii="宋体" w:hAnsi="宋体" w:eastAsia="宋体" w:cs="宋体"/>
          <w:color w:val="000"/>
          <w:sz w:val="28"/>
          <w:szCs w:val="28"/>
        </w:rPr>
        <w:t xml:space="preserve">1、帐务方面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__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__站是一家以物流运输为主业的公司，服务站也是在原来的自保站的基础上转型的。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__年1月1日至__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有关物流运输公司个人工作总结三</w:t>
      </w:r>
    </w:p>
    <w:p>
      <w:pPr>
        <w:ind w:left="0" w:right="0" w:firstLine="560"/>
        <w:spacing w:before="450" w:after="450" w:line="312" w:lineRule="auto"/>
      </w:pPr>
      <w:r>
        <w:rPr>
          <w:rFonts w:ascii="宋体" w:hAnsi="宋体" w:eastAsia="宋体" w:cs="宋体"/>
          <w:color w:val="000"/>
          <w:sz w:val="28"/>
          <w:szCs w:val="28"/>
        </w:rPr>
        <w:t xml:space="preserve">__年__物流在各级政府的关心下，在总公司各级领导的支持下，尤其是在董事长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__年尽管只争取到省经信委技改资金__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有关物流运输公司个人工作总结四</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物流行业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第一部分强化形象，提高自身素质。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第二部分严于律已，不断加强作风建设。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2025-07-08T00:43:46+08:00</dcterms:created>
  <dcterms:modified xsi:type="dcterms:W3CDTF">2025-07-08T00:43:46+08:00</dcterms:modified>
</cp:coreProperties>
</file>

<file path=docProps/custom.xml><?xml version="1.0" encoding="utf-8"?>
<Properties xmlns="http://schemas.openxmlformats.org/officeDocument/2006/custom-properties" xmlns:vt="http://schemas.openxmlformats.org/officeDocument/2006/docPropsVTypes"/>
</file>